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5E2" w:rsidRPr="00085D06" w:rsidRDefault="00D4295A" w:rsidP="004545E2">
      <w:pPr>
        <w:jc w:val="center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/>
          <w:bCs/>
        </w:rPr>
        <w:t>Table</w:t>
      </w:r>
      <w:r w:rsidR="004545E2" w:rsidRPr="00CA784F">
        <w:rPr>
          <w:rFonts w:ascii="Times New Roman" w:hAnsi="Times New Roman"/>
          <w:b/>
          <w:bCs/>
        </w:rPr>
        <w:t xml:space="preserve"> 5.2.</w:t>
      </w:r>
      <w:r w:rsidR="004545E2">
        <w:rPr>
          <w:rFonts w:ascii="Times New Roman" w:hAnsi="Times New Roman"/>
          <w:bCs/>
        </w:rPr>
        <w:t xml:space="preserve"> </w:t>
      </w:r>
      <w:r w:rsidR="00834033">
        <w:rPr>
          <w:rFonts w:ascii="Times New Roman" w:hAnsi="Times New Roman"/>
          <w:bCs/>
          <w:lang w:val="en-US"/>
        </w:rPr>
        <w:t>S</w:t>
      </w:r>
      <w:r w:rsidR="000860AA">
        <w:rPr>
          <w:rFonts w:ascii="Times New Roman" w:hAnsi="Times New Roman"/>
          <w:bCs/>
        </w:rPr>
        <w:t>pecification</w:t>
      </w:r>
      <w:r w:rsidR="00834033">
        <w:rPr>
          <w:rFonts w:ascii="Times New Roman" w:hAnsi="Times New Roman"/>
          <w:bCs/>
          <w:lang w:val="en-US"/>
        </w:rPr>
        <w:t xml:space="preserve"> of subjects</w:t>
      </w:r>
      <w:r w:rsidR="004545E2">
        <w:rPr>
          <w:rFonts w:ascii="Times New Roman" w:hAnsi="Times New Roman"/>
          <w:bCs/>
        </w:rPr>
        <w:t xml:space="preserve"> </w:t>
      </w:r>
    </w:p>
    <w:p w:rsidR="004545E2" w:rsidRPr="004A727C" w:rsidRDefault="004545E2" w:rsidP="004545E2">
      <w:pPr>
        <w:jc w:val="center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3"/>
        <w:gridCol w:w="1732"/>
        <w:gridCol w:w="1114"/>
        <w:gridCol w:w="1943"/>
        <w:gridCol w:w="1218"/>
      </w:tblGrid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693239" w:rsidRDefault="00693239" w:rsidP="0083403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Study program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A3D8A" w:rsidRPr="004A727C">
              <w:rPr>
                <w:rFonts w:ascii="Times New Roman" w:hAnsi="Times New Roman"/>
                <w:bCs/>
                <w:sz w:val="20"/>
                <w:szCs w:val="20"/>
              </w:rPr>
              <w:t>Advanced Data Analytics in Business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D34246" w:rsidRDefault="00834033" w:rsidP="0083403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Na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me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of the subject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  <w:r w:rsidR="00D34246" w:rsidRPr="0083403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Programming for business applications</w:t>
            </w:r>
            <w:r w:rsidR="00685737" w:rsidRPr="0083403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2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834033" w:rsidRDefault="00834033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Teacher(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)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9A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3424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Marko D. </w:t>
            </w:r>
            <w:proofErr w:type="spellStart"/>
            <w:r w:rsidR="00D3424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Petkovi</w:t>
            </w:r>
            <w:proofErr w:type="spellEnd"/>
            <w:r w:rsidR="00D34246">
              <w:rPr>
                <w:rFonts w:ascii="Times New Roman" w:hAnsi="Times New Roman"/>
                <w:bCs/>
                <w:sz w:val="20"/>
                <w:szCs w:val="20"/>
              </w:rPr>
              <w:t>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Jovica Stanković, Ronal Hochreiter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D34246" w:rsidRDefault="00834033" w:rsidP="00953B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  <w:t>S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tatus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  <w:t xml:space="preserve"> of the subject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9A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53BB0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bookmarkStart w:id="0" w:name="_GoBack"/>
            <w:bookmarkEnd w:id="0"/>
            <w:r w:rsidR="00953BB0">
              <w:rPr>
                <w:rFonts w:ascii="Times New Roman" w:hAnsi="Times New Roman"/>
                <w:bCs/>
                <w:sz w:val="20"/>
                <w:szCs w:val="20"/>
              </w:rPr>
              <w:t>lective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834033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Numebrs of ECTS credits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9A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834033"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  <w:t>7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D34246" w:rsidRDefault="00834033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  <w:t>C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ondition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  <w:t>s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D34246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D3424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none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834033" w:rsidRDefault="00834033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  <w:t>Subject goal</w:t>
            </w:r>
          </w:p>
          <w:p w:rsidR="000A3A7F" w:rsidRPr="000A3A7F" w:rsidRDefault="00E839A4" w:rsidP="000A3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E839A4">
              <w:rPr>
                <w:rFonts w:ascii="Times New Roman" w:hAnsi="Times New Roman"/>
                <w:bCs/>
                <w:sz w:val="20"/>
                <w:szCs w:val="20"/>
              </w:rPr>
              <w:t>Acquiring knowledge a</w:t>
            </w:r>
            <w:r w:rsidR="000A3A7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bout</w:t>
            </w:r>
            <w:r w:rsidRPr="00E839A4">
              <w:rPr>
                <w:rFonts w:ascii="Times New Roman" w:hAnsi="Times New Roman"/>
                <w:bCs/>
                <w:sz w:val="20"/>
                <w:szCs w:val="20"/>
              </w:rPr>
              <w:t xml:space="preserve"> advanced programming techniques for statistical data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analysis</w:t>
            </w:r>
            <w:r w:rsidRPr="00E839A4">
              <w:rPr>
                <w:rFonts w:ascii="Times New Roman" w:hAnsi="Times New Roman"/>
                <w:bCs/>
                <w:sz w:val="20"/>
                <w:szCs w:val="20"/>
              </w:rPr>
              <w:t>. Training students to use the R programming language</w:t>
            </w:r>
            <w:r w:rsidR="000A3A7F" w:rsidRPr="000A3A7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in the analysis of data from the field of economics</w:t>
            </w:r>
            <w:r w:rsidRPr="00E839A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0A3A7F" w:rsidRPr="000A3A7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A67EEE" w:rsidRDefault="00834033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O</w:t>
            </w:r>
            <w:r w:rsidR="00693239" w:rsidRPr="00A67EE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utcome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of the subject</w:t>
            </w:r>
          </w:p>
          <w:p w:rsidR="000A3A7F" w:rsidRDefault="00683F4A" w:rsidP="000A3A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683F4A">
              <w:rPr>
                <w:rFonts w:ascii="Times New Roman" w:hAnsi="Times New Roman"/>
                <w:bCs/>
                <w:sz w:val="20"/>
                <w:szCs w:val="20"/>
              </w:rPr>
              <w:t xml:space="preserve">After mastering </w:t>
            </w:r>
            <w:r w:rsidR="000A3A7F" w:rsidRPr="000A3A7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the R programming language,</w:t>
            </w:r>
            <w:r w:rsidR="000A3A7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 w:rsidRPr="00683F4A">
              <w:rPr>
                <w:rFonts w:ascii="Times New Roman" w:hAnsi="Times New Roman"/>
                <w:bCs/>
                <w:sz w:val="20"/>
                <w:szCs w:val="20"/>
              </w:rPr>
              <w:t>students will be able to</w:t>
            </w:r>
            <w:r w:rsidR="000A3A7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:</w:t>
            </w:r>
          </w:p>
          <w:p w:rsidR="000A3A7F" w:rsidRDefault="000A3A7F" w:rsidP="000A3A7F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60"/>
              <w:ind w:left="372" w:hanging="284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0A3A7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perform statistical data processing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;</w:t>
            </w:r>
          </w:p>
          <w:p w:rsidR="000A3A7F" w:rsidRDefault="000A3A7F" w:rsidP="000A3A7F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60"/>
              <w:ind w:left="372" w:hanging="284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0A3A7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generate data at the request of decision makers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;</w:t>
            </w:r>
          </w:p>
          <w:p w:rsidR="00E839A4" w:rsidRPr="000A3A7F" w:rsidRDefault="000A3A7F" w:rsidP="000A3A7F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60"/>
              <w:ind w:left="372" w:hanging="284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proofErr w:type="gramStart"/>
            <w:r w:rsidRPr="000A3A7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use</w:t>
            </w:r>
            <w:proofErr w:type="gramEnd"/>
            <w:r w:rsidRPr="000A3A7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of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 w:rsidRPr="000A3A7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R to write efficient and structured programs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693239" w:rsidRDefault="00834033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  <w:t>Subject c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ontent</w:t>
            </w:r>
          </w:p>
          <w:p w:rsidR="004545E2" w:rsidRPr="00834033" w:rsidRDefault="00834033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Theor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l-SI"/>
              </w:rPr>
              <w:t>y</w:t>
            </w:r>
          </w:p>
          <w:p w:rsidR="00D34246" w:rsidRDefault="00D34246" w:rsidP="000A3A7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>Introduction</w:t>
            </w:r>
            <w:r w:rsidRPr="0011131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685737">
              <w:rPr>
                <w:rFonts w:ascii="Times New Roman" w:hAnsi="Times New Roman"/>
                <w:iCs/>
                <w:sz w:val="20"/>
                <w:szCs w:val="20"/>
              </w:rPr>
              <w:t xml:space="preserve">Introduction to R, </w:t>
            </w:r>
            <w:r w:rsidR="00685737" w:rsidRPr="00685737">
              <w:rPr>
                <w:rFonts w:ascii="Times New Roman" w:hAnsi="Times New Roman"/>
                <w:iCs/>
                <w:sz w:val="20"/>
                <w:szCs w:val="20"/>
              </w:rPr>
              <w:t>installation</w:t>
            </w:r>
            <w:r w:rsidR="0068573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and packages</w:t>
            </w:r>
            <w:r w:rsidR="00685737" w:rsidRPr="0068573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="0068573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IDE-s (</w:t>
            </w:r>
            <w:proofErr w:type="spellStart"/>
            <w:r w:rsidR="0068573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RStudio</w:t>
            </w:r>
            <w:proofErr w:type="spellEnd"/>
            <w:r w:rsidR="0068573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68573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PyCharm</w:t>
            </w:r>
            <w:proofErr w:type="spellEnd"/>
            <w:r w:rsidR="0068573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, etc.)</w:t>
            </w:r>
            <w:r w:rsidR="00685737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68573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v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ariables and data</w:t>
            </w:r>
            <w:r w:rsidR="0068573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types. </w:t>
            </w:r>
            <w:proofErr w:type="gramStart"/>
            <w:r w:rsidR="0068573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assignment</w:t>
            </w:r>
            <w:proofErr w:type="gramEnd"/>
            <w:r w:rsidR="0068573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statement </w:t>
            </w:r>
            <w:r w:rsidR="00685737">
              <w:rPr>
                <w:rFonts w:ascii="Times New Roman" w:hAnsi="Times New Roman"/>
                <w:iCs/>
                <w:sz w:val="20"/>
                <w:szCs w:val="20"/>
              </w:rPr>
              <w:t>and loops, functions and parameters, strings and operations on strings.</w:t>
            </w:r>
            <w:r w:rsidR="00313A6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</w:t>
            </w:r>
          </w:p>
          <w:p w:rsidR="00685737" w:rsidRPr="00685737" w:rsidRDefault="00685737" w:rsidP="000A3A7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Data analysis in R</w:t>
            </w:r>
            <w:r w:rsidR="00D34246">
              <w:rPr>
                <w:rFonts w:ascii="Times New Roman" w:hAnsi="Times New Roman"/>
                <w:i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File manipulations, data cleaning, basic  distributions and corresponding R functions, descriptive statistics, linear regression, hypo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thesis testing, ANOVA, data visualization.</w:t>
            </w:r>
          </w:p>
          <w:p w:rsidR="00685737" w:rsidRDefault="00685737" w:rsidP="000A3A7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Advanced data analysis in R: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clusterization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, decision trees, Bayesian analysis, neural networks.  </w:t>
            </w:r>
          </w:p>
          <w:p w:rsidR="004545E2" w:rsidRPr="00834033" w:rsidRDefault="00834033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Practical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l-SI"/>
              </w:rPr>
              <w:t>learning</w:t>
            </w:r>
          </w:p>
          <w:p w:rsidR="004545E2" w:rsidRPr="00313A6B" w:rsidRDefault="00313A6B" w:rsidP="0063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Practical work in computer classroom. Practical exercises on the topics covered by lectures.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092214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Literature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685737" w:rsidRPr="000A3A7F" w:rsidRDefault="00685737" w:rsidP="000A3A7F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60"/>
              <w:ind w:left="372" w:hanging="284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A3A7F">
              <w:rPr>
                <w:rFonts w:ascii="Times New Roman" w:hAnsi="Times New Roman"/>
                <w:bCs/>
                <w:sz w:val="20"/>
                <w:szCs w:val="20"/>
              </w:rPr>
              <w:t>G. Grolemund, H. Wickham, R for Data Science, O'Reilly 2017.</w:t>
            </w:r>
          </w:p>
          <w:p w:rsidR="00685737" w:rsidRPr="000A3A7F" w:rsidRDefault="00685737" w:rsidP="000A3A7F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60"/>
              <w:ind w:left="372" w:hanging="284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A3A7F">
              <w:rPr>
                <w:rFonts w:ascii="Times New Roman" w:hAnsi="Times New Roman"/>
                <w:bCs/>
                <w:sz w:val="20"/>
                <w:szCs w:val="20"/>
              </w:rPr>
              <w:t>Y. Xie, J.J. Allaire, G. Grolemund, R Markdown: The Definitive Guide, CRC Press 2020.</w:t>
            </w:r>
          </w:p>
          <w:p w:rsidR="004545E2" w:rsidRPr="000A3A7F" w:rsidRDefault="00685737" w:rsidP="000A3A7F">
            <w:pPr>
              <w:pStyle w:val="ListParagraph"/>
              <w:numPr>
                <w:ilvl w:val="0"/>
                <w:numId w:val="4"/>
              </w:numPr>
              <w:tabs>
                <w:tab w:val="left" w:pos="372"/>
              </w:tabs>
              <w:spacing w:after="60"/>
              <w:ind w:left="372" w:hanging="284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0A3A7F">
              <w:rPr>
                <w:rFonts w:ascii="Times New Roman" w:hAnsi="Times New Roman"/>
                <w:bCs/>
                <w:sz w:val="20"/>
                <w:szCs w:val="20"/>
              </w:rPr>
              <w:t xml:space="preserve"> A. Field, J</w:t>
            </w:r>
            <w:r w:rsidRPr="000A3A7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0A3A7F">
              <w:rPr>
                <w:rFonts w:ascii="Times New Roman" w:hAnsi="Times New Roman"/>
                <w:bCs/>
                <w:sz w:val="20"/>
                <w:szCs w:val="20"/>
              </w:rPr>
              <w:t xml:space="preserve"> Miles, Z. Field, Discovering Statistics Using R, SAGE Publications Ltd 2012.</w:t>
            </w:r>
            <w:r w:rsidRPr="000A3A7F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0A3A7F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</w:tc>
      </w:tr>
      <w:tr w:rsidR="004545E2" w:rsidRPr="00092214" w:rsidTr="00834033">
        <w:trPr>
          <w:trHeight w:val="227"/>
          <w:jc w:val="center"/>
        </w:trPr>
        <w:tc>
          <w:tcPr>
            <w:tcW w:w="3173" w:type="dxa"/>
            <w:vAlign w:val="center"/>
          </w:tcPr>
          <w:p w:rsidR="004545E2" w:rsidRPr="00693239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Number of active teaching classes</w:t>
            </w:r>
          </w:p>
        </w:tc>
        <w:tc>
          <w:tcPr>
            <w:tcW w:w="2846" w:type="dxa"/>
            <w:gridSpan w:val="2"/>
            <w:vAlign w:val="center"/>
          </w:tcPr>
          <w:p w:rsidR="004545E2" w:rsidRPr="00513BCF" w:rsidRDefault="00834033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>Theoretical teaching</w:t>
            </w:r>
            <w:r w:rsidR="004545E2" w:rsidRPr="0009221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513B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13BCF" w:rsidRPr="0083403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61" w:type="dxa"/>
            <w:gridSpan w:val="2"/>
            <w:vAlign w:val="center"/>
          </w:tcPr>
          <w:p w:rsidR="004545E2" w:rsidRPr="00367DEB" w:rsidRDefault="00693239" w:rsidP="00367DE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Practical </w:t>
            </w:r>
            <w:r w:rsidR="00834033"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>teaching</w:t>
            </w:r>
            <w:r w:rsidR="004545E2" w:rsidRPr="0009221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513B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67DEB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693239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Learning activities methods</w:t>
            </w:r>
          </w:p>
          <w:p w:rsidR="004A727C" w:rsidRPr="004A727C" w:rsidRDefault="004A727C" w:rsidP="004A72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A727C">
              <w:rPr>
                <w:rFonts w:ascii="Times New Roman" w:hAnsi="Times New Roman"/>
                <w:sz w:val="20"/>
                <w:szCs w:val="20"/>
              </w:rPr>
              <w:t>Interactive lectures using screen sharing in the computer classroom.</w:t>
            </w:r>
          </w:p>
          <w:p w:rsidR="004545E2" w:rsidRPr="00A67EEE" w:rsidRDefault="004A727C" w:rsidP="000A3A7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27C">
              <w:rPr>
                <w:rFonts w:ascii="Times New Roman" w:hAnsi="Times New Roman"/>
                <w:sz w:val="20"/>
                <w:szCs w:val="20"/>
              </w:rPr>
              <w:t>In order to fulfill pre-examination obligations and the final exam, students need about 60 hours of independent study and practice, of which 2 hours a week during the semester and about 30 hours of preparation during the exam period.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092214" w:rsidRDefault="00834033" w:rsidP="0083403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  <w:t>Evaluation of k</w:t>
            </w:r>
            <w:r w:rsidR="0027530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nowledge 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(</w:t>
            </w:r>
            <w:r w:rsidR="00275306">
              <w:rPr>
                <w:rFonts w:ascii="Times New Roman" w:hAnsi="Times New Roman"/>
                <w:b/>
                <w:bCs/>
                <w:sz w:val="20"/>
                <w:szCs w:val="20"/>
              </w:rPr>
              <w:t>maximum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  <w:t xml:space="preserve"> number of points 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100)</w:t>
            </w:r>
          </w:p>
        </w:tc>
      </w:tr>
      <w:tr w:rsidR="004545E2" w:rsidRPr="00092214" w:rsidTr="00834033">
        <w:trPr>
          <w:trHeight w:val="227"/>
          <w:jc w:val="center"/>
        </w:trPr>
        <w:tc>
          <w:tcPr>
            <w:tcW w:w="3173" w:type="dxa"/>
            <w:vAlign w:val="center"/>
          </w:tcPr>
          <w:p w:rsidR="004545E2" w:rsidRPr="00693239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Pre-exam activities</w:t>
            </w:r>
          </w:p>
        </w:tc>
        <w:tc>
          <w:tcPr>
            <w:tcW w:w="1732" w:type="dxa"/>
            <w:vAlign w:val="center"/>
          </w:tcPr>
          <w:p w:rsidR="004545E2" w:rsidRPr="00092214" w:rsidRDefault="00693239" w:rsidP="0083403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points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:rsidR="004545E2" w:rsidRPr="00092214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Exam results</w:t>
            </w:r>
            <w:r w:rsidR="004545E2" w:rsidRPr="00092214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4545E2" w:rsidRPr="00693239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Points</w:t>
            </w:r>
          </w:p>
        </w:tc>
      </w:tr>
      <w:tr w:rsidR="004545E2" w:rsidRPr="00092214" w:rsidTr="00834033">
        <w:trPr>
          <w:trHeight w:val="227"/>
          <w:jc w:val="center"/>
        </w:trPr>
        <w:tc>
          <w:tcPr>
            <w:tcW w:w="3173" w:type="dxa"/>
            <w:vAlign w:val="center"/>
          </w:tcPr>
          <w:p w:rsidR="004545E2" w:rsidRPr="00834033" w:rsidRDefault="00834033" w:rsidP="0083403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Activity during</w:t>
            </w:r>
            <w:r w:rsidR="00693239">
              <w:rPr>
                <w:rFonts w:ascii="Times New Roman" w:hAnsi="Times New Roman"/>
                <w:sz w:val="20"/>
                <w:szCs w:val="20"/>
              </w:rPr>
              <w:t xml:space="preserve"> lectur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es</w:t>
            </w:r>
          </w:p>
        </w:tc>
        <w:tc>
          <w:tcPr>
            <w:tcW w:w="1732" w:type="dxa"/>
            <w:vAlign w:val="center"/>
          </w:tcPr>
          <w:p w:rsidR="004545E2" w:rsidRPr="009025B9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9025B9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:rsidR="004545E2" w:rsidRPr="00693239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Written exam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4545E2" w:rsidRPr="00313A6B" w:rsidRDefault="00313A6B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313A6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0</w:t>
            </w:r>
          </w:p>
        </w:tc>
      </w:tr>
      <w:tr w:rsidR="004545E2" w:rsidRPr="00092214" w:rsidTr="00834033">
        <w:trPr>
          <w:trHeight w:val="227"/>
          <w:jc w:val="center"/>
        </w:trPr>
        <w:tc>
          <w:tcPr>
            <w:tcW w:w="3173" w:type="dxa"/>
            <w:vAlign w:val="center"/>
          </w:tcPr>
          <w:p w:rsidR="004545E2" w:rsidRPr="00834033" w:rsidRDefault="00834033" w:rsidP="0083403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P</w:t>
            </w:r>
            <w:r w:rsidR="00693239">
              <w:rPr>
                <w:rFonts w:ascii="Times New Roman" w:hAnsi="Times New Roman"/>
                <w:sz w:val="20"/>
                <w:szCs w:val="20"/>
              </w:rPr>
              <w:t xml:space="preserve">ractical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teaching</w:t>
            </w:r>
          </w:p>
        </w:tc>
        <w:tc>
          <w:tcPr>
            <w:tcW w:w="1732" w:type="dxa"/>
            <w:vAlign w:val="center"/>
          </w:tcPr>
          <w:p w:rsidR="004545E2" w:rsidRPr="009025B9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9025B9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:rsidR="004545E2" w:rsidRPr="00693239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Oral exam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4545E2" w:rsidRPr="00313A6B" w:rsidRDefault="00313A6B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313A6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50</w:t>
            </w:r>
          </w:p>
        </w:tc>
      </w:tr>
      <w:tr w:rsidR="004545E2" w:rsidRPr="00092214" w:rsidTr="00834033">
        <w:trPr>
          <w:trHeight w:val="227"/>
          <w:jc w:val="center"/>
        </w:trPr>
        <w:tc>
          <w:tcPr>
            <w:tcW w:w="3173" w:type="dxa"/>
            <w:vAlign w:val="center"/>
          </w:tcPr>
          <w:p w:rsidR="004545E2" w:rsidRPr="00275306" w:rsidRDefault="00275306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Colloquium</w:t>
            </w:r>
          </w:p>
        </w:tc>
        <w:tc>
          <w:tcPr>
            <w:tcW w:w="1732" w:type="dxa"/>
            <w:vAlign w:val="center"/>
          </w:tcPr>
          <w:p w:rsidR="004545E2" w:rsidRPr="00834033" w:rsidRDefault="00834033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20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:rsidR="004545E2" w:rsidRPr="00834033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834033">
              <w:rPr>
                <w:rFonts w:ascii="Times New Roman" w:hAnsi="Times New Roman"/>
                <w:iCs/>
                <w:sz w:val="20"/>
                <w:szCs w:val="20"/>
              </w:rPr>
              <w:t>Project presentation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4545E2" w:rsidRPr="00834033" w:rsidRDefault="00834033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l-SI"/>
              </w:rPr>
              <w:t>0</w:t>
            </w:r>
          </w:p>
        </w:tc>
      </w:tr>
      <w:tr w:rsidR="004545E2" w:rsidRPr="00092214" w:rsidTr="00834033">
        <w:trPr>
          <w:trHeight w:val="227"/>
          <w:jc w:val="center"/>
        </w:trPr>
        <w:tc>
          <w:tcPr>
            <w:tcW w:w="3173" w:type="dxa"/>
            <w:vAlign w:val="center"/>
          </w:tcPr>
          <w:p w:rsidR="004545E2" w:rsidRPr="00834033" w:rsidRDefault="00834033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Seminar(s)</w:t>
            </w:r>
          </w:p>
        </w:tc>
        <w:tc>
          <w:tcPr>
            <w:tcW w:w="1732" w:type="dxa"/>
            <w:vAlign w:val="center"/>
          </w:tcPr>
          <w:p w:rsidR="004545E2" w:rsidRPr="00834033" w:rsidRDefault="00834033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10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:rsidR="004545E2" w:rsidRPr="00834033" w:rsidRDefault="00834033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l-SI"/>
              </w:rPr>
            </w:pPr>
            <w:r w:rsidRPr="00834033">
              <w:rPr>
                <w:rFonts w:ascii="Times New Roman" w:hAnsi="Times New Roman"/>
                <w:b/>
                <w:iCs/>
                <w:sz w:val="20"/>
                <w:szCs w:val="20"/>
                <w:lang w:val="sl-SI"/>
              </w:rPr>
              <w:t>Total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4545E2" w:rsidRPr="00834033" w:rsidRDefault="00834033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l-SI"/>
              </w:rPr>
            </w:pPr>
            <w:r w:rsidRPr="00834033">
              <w:rPr>
                <w:rFonts w:ascii="Times New Roman" w:hAnsi="Times New Roman"/>
                <w:b/>
                <w:iCs/>
                <w:sz w:val="20"/>
                <w:szCs w:val="20"/>
                <w:lang w:val="sl-SI"/>
              </w:rPr>
              <w:t>100</w:t>
            </w:r>
          </w:p>
        </w:tc>
      </w:tr>
    </w:tbl>
    <w:p w:rsidR="00D538C3" w:rsidRDefault="00D538C3"/>
    <w:sectPr w:rsidR="00D538C3" w:rsidSect="00D53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0360"/>
    <w:multiLevelType w:val="hybridMultilevel"/>
    <w:tmpl w:val="67BAA3B2"/>
    <w:lvl w:ilvl="0" w:tplc="4BC66158">
      <w:numFmt w:val="bullet"/>
      <w:lvlText w:val="-"/>
      <w:lvlJc w:val="left"/>
      <w:pPr>
        <w:ind w:left="755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>
    <w:nsid w:val="528803EE"/>
    <w:multiLevelType w:val="hybridMultilevel"/>
    <w:tmpl w:val="4EB4C6F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2522E"/>
    <w:multiLevelType w:val="hybridMultilevel"/>
    <w:tmpl w:val="0EEA7B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75B1B"/>
    <w:multiLevelType w:val="hybridMultilevel"/>
    <w:tmpl w:val="8F44A1C6"/>
    <w:lvl w:ilvl="0" w:tplc="B4A82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545E2"/>
    <w:rsid w:val="00000CAB"/>
    <w:rsid w:val="00076C59"/>
    <w:rsid w:val="000860AA"/>
    <w:rsid w:val="000A3A7F"/>
    <w:rsid w:val="00227356"/>
    <w:rsid w:val="00275306"/>
    <w:rsid w:val="002D3364"/>
    <w:rsid w:val="00313A6B"/>
    <w:rsid w:val="00367DEB"/>
    <w:rsid w:val="004545E2"/>
    <w:rsid w:val="004673C8"/>
    <w:rsid w:val="004A727C"/>
    <w:rsid w:val="00513BCF"/>
    <w:rsid w:val="0059024A"/>
    <w:rsid w:val="0063179A"/>
    <w:rsid w:val="00682B5A"/>
    <w:rsid w:val="00683F4A"/>
    <w:rsid w:val="0068513D"/>
    <w:rsid w:val="00685737"/>
    <w:rsid w:val="00693239"/>
    <w:rsid w:val="006B7831"/>
    <w:rsid w:val="00734739"/>
    <w:rsid w:val="00834033"/>
    <w:rsid w:val="009025B9"/>
    <w:rsid w:val="00953BB0"/>
    <w:rsid w:val="009A3D8A"/>
    <w:rsid w:val="00A03549"/>
    <w:rsid w:val="00A67EEE"/>
    <w:rsid w:val="00C26EF2"/>
    <w:rsid w:val="00C83128"/>
    <w:rsid w:val="00D34246"/>
    <w:rsid w:val="00D4295A"/>
    <w:rsid w:val="00D538C3"/>
    <w:rsid w:val="00D709C7"/>
    <w:rsid w:val="00DB3A40"/>
    <w:rsid w:val="00E839A4"/>
    <w:rsid w:val="00F10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5E2"/>
    <w:pPr>
      <w:spacing w:after="0" w:line="240" w:lineRule="auto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1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083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Zarko</cp:lastModifiedBy>
  <cp:revision>7</cp:revision>
  <dcterms:created xsi:type="dcterms:W3CDTF">2022-02-09T12:23:00Z</dcterms:created>
  <dcterms:modified xsi:type="dcterms:W3CDTF">2022-07-06T08:43:00Z</dcterms:modified>
</cp:coreProperties>
</file>